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671" w:rsidRPr="008534F8" w:rsidRDefault="00BA7671" w:rsidP="008534F8">
      <w:pPr>
        <w:adjustRightInd w:val="0"/>
        <w:spacing w:line="360" w:lineRule="auto"/>
        <w:jc w:val="center"/>
        <w:rPr>
          <w:rFonts w:ascii="仿宋" w:eastAsia="仿宋" w:hAnsi="仿宋" w:cs="仿宋"/>
          <w:b/>
          <w:sz w:val="28"/>
          <w:szCs w:val="28"/>
          <w:shd w:val="clear" w:color="auto" w:fill="FFFFFF"/>
        </w:rPr>
      </w:pPr>
      <w:r w:rsidRPr="008534F8">
        <w:rPr>
          <w:rFonts w:ascii="仿宋" w:eastAsia="仿宋" w:hAnsi="仿宋" w:cs="仿宋" w:hint="eastAsia"/>
          <w:b/>
          <w:sz w:val="28"/>
          <w:szCs w:val="28"/>
          <w:shd w:val="clear" w:color="auto" w:fill="FFFFFF"/>
        </w:rPr>
        <w:t>制动器</w:t>
      </w:r>
      <w:proofErr w:type="gramStart"/>
      <w:r w:rsidRPr="008534F8">
        <w:rPr>
          <w:rFonts w:ascii="仿宋" w:eastAsia="仿宋" w:hAnsi="仿宋" w:cs="仿宋" w:hint="eastAsia"/>
          <w:b/>
          <w:sz w:val="28"/>
          <w:szCs w:val="28"/>
          <w:shd w:val="clear" w:color="auto" w:fill="FFFFFF"/>
        </w:rPr>
        <w:t>更换松闸顶杆</w:t>
      </w:r>
      <w:proofErr w:type="gramEnd"/>
      <w:r w:rsidRPr="008534F8">
        <w:rPr>
          <w:rFonts w:ascii="仿宋" w:eastAsia="仿宋" w:hAnsi="仿宋" w:cs="仿宋" w:hint="eastAsia"/>
          <w:b/>
          <w:sz w:val="28"/>
          <w:szCs w:val="28"/>
          <w:shd w:val="clear" w:color="auto" w:fill="FFFFFF"/>
        </w:rPr>
        <w:t>见证材料</w:t>
      </w:r>
    </w:p>
    <w:p w:rsidR="00BA7671" w:rsidRPr="00E5034A" w:rsidRDefault="00BA7671" w:rsidP="00BA7671">
      <w:pPr>
        <w:adjustRightIn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shd w:val="clear" w:color="auto" w:fill="FFFFFF"/>
        </w:rPr>
      </w:pPr>
      <w:bookmarkStart w:id="0" w:name="_GoBack"/>
      <w:bookmarkEnd w:id="0"/>
    </w:p>
    <w:p w:rsidR="00BA7671" w:rsidRPr="00CB630C" w:rsidRDefault="00BA7671" w:rsidP="00BA7671">
      <w:pPr>
        <w:snapToGrid w:val="0"/>
        <w:spacing w:line="360" w:lineRule="auto"/>
        <w:ind w:firstLineChars="202" w:firstLine="566"/>
        <w:rPr>
          <w:rFonts w:ascii="仿宋" w:eastAsia="仿宋" w:hAnsi="仿宋" w:cs="仿宋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对制动器</w:t>
      </w:r>
      <w:proofErr w:type="gramStart"/>
      <w:r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更换松闸顶杆</w:t>
      </w:r>
      <w:proofErr w:type="gramEnd"/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作业的见证材料</w:t>
      </w:r>
      <w:r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的要求如下：</w:t>
      </w:r>
    </w:p>
    <w:p w:rsidR="00BA7671" w:rsidRDefault="00BA7671" w:rsidP="00BA7671">
      <w:pPr>
        <w:pStyle w:val="a3"/>
        <w:numPr>
          <w:ilvl w:val="0"/>
          <w:numId w:val="1"/>
        </w:numPr>
        <w:snapToGrid w:val="0"/>
        <w:spacing w:line="360" w:lineRule="auto"/>
        <w:ind w:left="567" w:firstLineChars="0" w:hanging="567"/>
        <w:rPr>
          <w:rFonts w:ascii="仿宋" w:eastAsia="仿宋" w:hAnsi="仿宋" w:cs="仿宋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提供纸质的</w:t>
      </w:r>
      <w:r w:rsidRPr="00CB630C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见证材料，</w:t>
      </w:r>
      <w:r w:rsidRPr="00D079E1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和该电梯</w:t>
      </w:r>
      <w:r w:rsidRPr="00CB630C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自检报告装订</w:t>
      </w:r>
      <w:r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在一起</w:t>
      </w:r>
      <w:r w:rsidRPr="00CB630C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。</w:t>
      </w:r>
    </w:p>
    <w:p w:rsidR="00BA7671" w:rsidRPr="00CB630C" w:rsidRDefault="00BA7671" w:rsidP="00BA7671">
      <w:pPr>
        <w:pStyle w:val="a3"/>
        <w:numPr>
          <w:ilvl w:val="0"/>
          <w:numId w:val="1"/>
        </w:numPr>
        <w:snapToGrid w:val="0"/>
        <w:spacing w:line="360" w:lineRule="auto"/>
        <w:ind w:left="567" w:firstLineChars="0" w:hanging="567"/>
        <w:rPr>
          <w:rFonts w:ascii="仿宋" w:eastAsia="仿宋" w:hAnsi="仿宋" w:cs="仿宋"/>
          <w:sz w:val="28"/>
          <w:szCs w:val="28"/>
          <w:shd w:val="clear" w:color="auto" w:fill="FFFFFF"/>
        </w:rPr>
      </w:pPr>
      <w:r w:rsidRPr="00CB630C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见证材料应加盖实施</w:t>
      </w:r>
      <w:proofErr w:type="gramStart"/>
      <w:r w:rsidRPr="00CB630C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更换松闸顶杆</w:t>
      </w:r>
      <w:proofErr w:type="gramEnd"/>
      <w:r w:rsidRPr="00CB630C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作业的电梯生产单位的公章或检验专用章，不得复印。盖章处填写该电梯的使用登记编号。有多页时，应该盖骑缝章。</w:t>
      </w:r>
    </w:p>
    <w:p w:rsidR="00BA7671" w:rsidRPr="00E5034A" w:rsidRDefault="00BA7671" w:rsidP="00BA7671">
      <w:pPr>
        <w:pStyle w:val="a4"/>
        <w:snapToGrid w:val="0"/>
        <w:spacing w:beforeAutospacing="0" w:afterAutospacing="0" w:line="360" w:lineRule="auto"/>
        <w:ind w:left="566" w:hangingChars="202" w:hanging="566"/>
        <w:jc w:val="both"/>
        <w:rPr>
          <w:rFonts w:ascii="仿宋" w:eastAsia="仿宋" w:hAnsi="仿宋" w:cs="仿宋"/>
          <w:sz w:val="28"/>
          <w:szCs w:val="28"/>
          <w:shd w:val="clear" w:color="auto" w:fill="FFFFFF"/>
        </w:rPr>
      </w:pPr>
      <w:r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三，</w:t>
      </w:r>
      <w:r w:rsidRPr="00422506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见证材料应能清楚表明何人何时对哪台电梯的</w:t>
      </w:r>
      <w:proofErr w:type="gramStart"/>
      <w:r w:rsidRPr="00422506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制动器</w:t>
      </w:r>
      <w:r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松闸顶杆</w:t>
      </w:r>
      <w:proofErr w:type="gramEnd"/>
      <w:r w:rsidRPr="00422506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进行了</w:t>
      </w:r>
      <w:r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更换</w:t>
      </w:r>
      <w:r w:rsidRPr="00422506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。</w:t>
      </w:r>
      <w:r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至少</w:t>
      </w:r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应包含以下要素：</w:t>
      </w:r>
    </w:p>
    <w:p w:rsidR="00BA7671" w:rsidRPr="00E5034A" w:rsidRDefault="00BA7671" w:rsidP="00BA7671">
      <w:pPr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shd w:val="clear" w:color="auto" w:fill="FFFFFF"/>
        </w:rPr>
      </w:pPr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1</w:t>
      </w:r>
      <w:r w:rsidRPr="00E5034A">
        <w:rPr>
          <w:rFonts w:ascii="仿宋" w:eastAsia="仿宋" w:hAnsi="仿宋" w:cs="仿宋"/>
          <w:sz w:val="28"/>
          <w:szCs w:val="28"/>
          <w:shd w:val="clear" w:color="auto" w:fill="FFFFFF"/>
        </w:rPr>
        <w:t>.</w:t>
      </w:r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时间、地点、作业人员</w:t>
      </w:r>
    </w:p>
    <w:p w:rsidR="00BA7671" w:rsidRPr="00E5034A" w:rsidRDefault="00BA7671" w:rsidP="00BA7671">
      <w:pPr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shd w:val="clear" w:color="auto" w:fill="FFFFFF"/>
        </w:rPr>
      </w:pPr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例如：使用“今日水印相机”APP，在单元门口或者机房等处自拍。</w:t>
      </w:r>
    </w:p>
    <w:p w:rsidR="00BA7671" w:rsidRPr="00E5034A" w:rsidRDefault="00BA7671" w:rsidP="00BA7671">
      <w:pPr>
        <w:rPr>
          <w:rFonts w:ascii="华文中宋" w:eastAsia="华文中宋" w:hAnsi="华文中宋" w:cs="仿宋"/>
          <w:sz w:val="28"/>
          <w:szCs w:val="28"/>
          <w:shd w:val="clear" w:color="auto" w:fill="FFFFFF"/>
        </w:rPr>
      </w:pPr>
      <w:r w:rsidRPr="00E5034A">
        <w:rPr>
          <w:rFonts w:ascii="华文中宋" w:eastAsia="华文中宋" w:hAnsi="华文中宋" w:cs="Times New Roman"/>
          <w:noProof/>
          <w:sz w:val="32"/>
          <w:szCs w:val="24"/>
        </w:rPr>
        <w:drawing>
          <wp:inline distT="0" distB="0" distL="0" distR="0" wp14:anchorId="1DF7AAE1" wp14:editId="4163341C">
            <wp:extent cx="1790700" cy="16954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3" t="12076" r="677" b="4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71" w:rsidRPr="00E5034A" w:rsidRDefault="00BA7671" w:rsidP="00BA7671">
      <w:pPr>
        <w:ind w:firstLineChars="200" w:firstLine="560"/>
        <w:rPr>
          <w:rFonts w:ascii="仿宋" w:eastAsia="仿宋" w:hAnsi="仿宋" w:cs="仿宋"/>
          <w:sz w:val="28"/>
          <w:szCs w:val="28"/>
          <w:shd w:val="clear" w:color="auto" w:fill="FFFFFF"/>
        </w:rPr>
      </w:pPr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或者，手持当日报纸（日期应清晰）在单元门口或者机房等处自拍。</w:t>
      </w:r>
    </w:p>
    <w:p w:rsidR="00BA7671" w:rsidRPr="00E5034A" w:rsidRDefault="00BA7671" w:rsidP="00BA7671">
      <w:pPr>
        <w:rPr>
          <w:rFonts w:ascii="仿宋" w:eastAsia="仿宋" w:hAnsi="仿宋" w:cs="仿宋"/>
          <w:sz w:val="28"/>
          <w:szCs w:val="28"/>
          <w:shd w:val="clear" w:color="auto" w:fill="FFFFFF"/>
        </w:rPr>
      </w:pPr>
      <w:r w:rsidRPr="00E5034A">
        <w:rPr>
          <w:rFonts w:ascii="仿宋" w:eastAsia="仿宋" w:hAnsi="仿宋" w:cs="仿宋" w:hint="eastAsia"/>
          <w:noProof/>
          <w:sz w:val="28"/>
          <w:szCs w:val="28"/>
          <w:shd w:val="clear" w:color="auto" w:fill="FFFFFF"/>
        </w:rPr>
        <w:drawing>
          <wp:inline distT="0" distB="0" distL="0" distR="0" wp14:anchorId="15D2DCC2" wp14:editId="556BB5FF">
            <wp:extent cx="2057400" cy="1495425"/>
            <wp:effectExtent l="0" t="0" r="0" b="9525"/>
            <wp:docPr id="12" name="图片 12" descr="电梯鼓式制动器安全隐患专项排查治理宣贯内容（冯云）_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电梯鼓式制动器安全隐患专项排查治理宣贯内容（冯云）_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7" t="37393" r="13095" b="17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71" w:rsidRPr="00E5034A" w:rsidRDefault="00BA7671" w:rsidP="00BA7671">
      <w:pPr>
        <w:adjustRightIn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shd w:val="clear" w:color="auto" w:fill="FFFFFF"/>
        </w:rPr>
      </w:pPr>
      <w:r w:rsidRPr="00E5034A">
        <w:rPr>
          <w:rFonts w:ascii="仿宋" w:eastAsia="仿宋" w:hAnsi="仿宋" w:cs="仿宋"/>
          <w:sz w:val="28"/>
          <w:szCs w:val="28"/>
          <w:shd w:val="clear" w:color="auto" w:fill="FFFFFF"/>
        </w:rPr>
        <w:t>2.</w:t>
      </w:r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拆除顶杆后的电磁铁（含铭牌）+</w:t>
      </w:r>
      <w:proofErr w:type="gramStart"/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旧松闸</w:t>
      </w:r>
      <w:proofErr w:type="gramEnd"/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顶杆+</w:t>
      </w:r>
      <w:proofErr w:type="gramStart"/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新松闸顶杆</w:t>
      </w:r>
      <w:proofErr w:type="gramEnd"/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。</w:t>
      </w:r>
    </w:p>
    <w:p w:rsidR="00BA7671" w:rsidRPr="00E5034A" w:rsidRDefault="00BA7671" w:rsidP="00BA7671">
      <w:pPr>
        <w:rPr>
          <w:rFonts w:ascii="仿宋" w:eastAsia="仿宋" w:hAnsi="仿宋" w:cs="仿宋"/>
          <w:sz w:val="28"/>
          <w:szCs w:val="28"/>
          <w:shd w:val="clear" w:color="auto" w:fill="FFFFFF"/>
        </w:rPr>
      </w:pPr>
      <w:r w:rsidRPr="00E5034A">
        <w:rPr>
          <w:rFonts w:ascii="仿宋" w:eastAsia="仿宋" w:hAnsi="仿宋" w:cs="仿宋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1E855" wp14:editId="35AABF8C">
                <wp:simplePos x="0" y="0"/>
                <wp:positionH relativeFrom="column">
                  <wp:posOffset>113030</wp:posOffset>
                </wp:positionH>
                <wp:positionV relativeFrom="paragraph">
                  <wp:posOffset>616585</wp:posOffset>
                </wp:positionV>
                <wp:extent cx="1162685" cy="467360"/>
                <wp:effectExtent l="0" t="438150" r="513715" b="27940"/>
                <wp:wrapNone/>
                <wp:docPr id="10" name="线形标注 1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685" cy="467360"/>
                        </a:xfrm>
                        <a:prstGeom prst="borderCallout1">
                          <a:avLst>
                            <a:gd name="adj1" fmla="val 2445"/>
                            <a:gd name="adj2" fmla="val 53904"/>
                            <a:gd name="adj3" fmla="val -91576"/>
                            <a:gd name="adj4" fmla="val 142108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</wps:spPr>
                      <wps:txbx>
                        <w:txbxContent>
                          <w:p w:rsidR="00BA7671" w:rsidRDefault="00BA7671" w:rsidP="00BA76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是松闸顶杆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，留意本图中为未拆除的状态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31E85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10" o:spid="_x0000_s1026" type="#_x0000_t47" style="position:absolute;left:0;text-align:left;margin-left:8.9pt;margin-top:48.55pt;width:91.55pt;height:3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" adj="30695,-19780,11643,528" strokecolor="#f79646" strokeweight="2pt">
                <v:textbox>
                  <w:txbxContent>
                    <w:p w:rsidR="00BA7671" w:rsidRDefault="00BA7671" w:rsidP="00BA7671">
                      <w:pPr>
                        <w:jc w:val="center"/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1</w:t>
                      </w:r>
                      <w:proofErr w:type="gramStart"/>
                      <w:r>
                        <w:rPr>
                          <w:rFonts w:hint="eastAsia"/>
                          <w:sz w:val="15"/>
                          <w:szCs w:val="15"/>
                        </w:rPr>
                        <w:t>是松闸顶杆</w:t>
                      </w:r>
                      <w:proofErr w:type="gramEnd"/>
                      <w:r>
                        <w:rPr>
                          <w:rFonts w:hint="eastAsia"/>
                          <w:sz w:val="15"/>
                          <w:szCs w:val="15"/>
                        </w:rPr>
                        <w:t>，留意本图中为未拆除的状态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E5034A">
        <w:rPr>
          <w:rFonts w:ascii="仿宋" w:eastAsia="仿宋" w:hAnsi="仿宋" w:cs="仿宋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834050" wp14:editId="304730D4">
                <wp:simplePos x="0" y="0"/>
                <wp:positionH relativeFrom="column">
                  <wp:posOffset>1569720</wp:posOffset>
                </wp:positionH>
                <wp:positionV relativeFrom="paragraph">
                  <wp:posOffset>16510</wp:posOffset>
                </wp:positionV>
                <wp:extent cx="2505075" cy="1057275"/>
                <wp:effectExtent l="0" t="0" r="28575" b="28575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05075" cy="1057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80799" id="矩形 9" o:spid="_x0000_s1026" style="position:absolute;left:0;text-align:left;margin-left:123.6pt;margin-top:1.3pt;width:197.25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" filled="f" strokeweight="2pt">
                <v:path arrowok="t"/>
              </v:rect>
            </w:pict>
          </mc:Fallback>
        </mc:AlternateContent>
      </w:r>
      <w:r w:rsidRPr="00E5034A">
        <w:rPr>
          <w:rFonts w:ascii="仿宋" w:eastAsia="仿宋" w:hAnsi="仿宋" w:cs="仿宋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900EB" wp14:editId="5E151149">
                <wp:simplePos x="0" y="0"/>
                <wp:positionH relativeFrom="column">
                  <wp:posOffset>4256405</wp:posOffset>
                </wp:positionH>
                <wp:positionV relativeFrom="paragraph">
                  <wp:posOffset>226060</wp:posOffset>
                </wp:positionV>
                <wp:extent cx="866775" cy="372110"/>
                <wp:effectExtent l="476250" t="0" r="28575" b="27940"/>
                <wp:wrapNone/>
                <wp:docPr id="8" name="线形标注 1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6775" cy="37211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5146"/>
                            <a:gd name="adj4" fmla="val -52801"/>
                          </a:avLst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</wps:spPr>
                      <wps:txbx>
                        <w:txbxContent>
                          <w:p w:rsidR="00BA7671" w:rsidRDefault="00BA7671" w:rsidP="00BA76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新、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旧松闸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顶杆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900EB" id="线形标注 1 8" o:spid="_x0000_s1027" type="#_x0000_t47" style="position:absolute;left:0;text-align:left;margin-left:335.15pt;margin-top:17.8pt;width:68.25pt;height:2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" adj="-11405,14072" strokecolor="#f79646" strokeweight="2pt">
                <v:textbox>
                  <w:txbxContent>
                    <w:p w:rsidR="00BA7671" w:rsidRDefault="00BA7671" w:rsidP="00BA7671">
                      <w:pPr>
                        <w:jc w:val="center"/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新、</w:t>
                      </w:r>
                      <w:proofErr w:type="gramStart"/>
                      <w:r>
                        <w:rPr>
                          <w:rFonts w:hint="eastAsia"/>
                          <w:sz w:val="15"/>
                          <w:szCs w:val="15"/>
                        </w:rPr>
                        <w:t>旧松闸</w:t>
                      </w:r>
                      <w:proofErr w:type="gramEnd"/>
                      <w:r>
                        <w:rPr>
                          <w:rFonts w:hint="eastAsia"/>
                          <w:sz w:val="15"/>
                          <w:szCs w:val="15"/>
                        </w:rPr>
                        <w:t>顶杆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 xml:space="preserve">                  </w:t>
      </w:r>
      <w:r w:rsidRPr="00E5034A">
        <w:rPr>
          <w:rFonts w:ascii="仿宋" w:eastAsia="仿宋" w:hAnsi="仿宋" w:cs="仿宋" w:hint="eastAsia"/>
          <w:noProof/>
          <w:sz w:val="28"/>
          <w:szCs w:val="28"/>
          <w:shd w:val="clear" w:color="auto" w:fill="FFFFFF"/>
        </w:rPr>
        <w:drawing>
          <wp:inline distT="0" distB="0" distL="0" distR="0" wp14:anchorId="6944F628" wp14:editId="15A4582A">
            <wp:extent cx="1790700" cy="914400"/>
            <wp:effectExtent l="0" t="0" r="0" b="0"/>
            <wp:docPr id="3" name="图片 3" descr="电梯鼓式制动器安全隐患专项排查治理宣贯内容（冯云）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电梯鼓式制动器安全隐患专项排查治理宣贯内容（冯云）_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7" t="41232" r="51393" b="3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34A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5CD711DB" wp14:editId="41D4ED27">
            <wp:extent cx="885825" cy="295275"/>
            <wp:effectExtent l="0" t="9525" r="0" b="0"/>
            <wp:docPr id="2" name="图片 2" descr="电梯鼓式制动器安全隐患专项排查治理宣贯内容（冯云）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电梯鼓式制动器安全隐患专项排查治理宣贯内容（冯云）_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8" t="23306" r="25810" b="5564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034A"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09ACEE8" wp14:editId="6E0056AC">
            <wp:extent cx="895350" cy="304800"/>
            <wp:effectExtent l="0" t="9525" r="9525" b="9525"/>
            <wp:docPr id="1" name="图片 1" descr="电梯鼓式制动器安全隐患专项排查治理宣贯内容（冯云）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电梯鼓式制动器安全隐患专项排查治理宣贯内容（冯云）_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8" t="23306" r="25810" b="5564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95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671" w:rsidRPr="00E5034A" w:rsidRDefault="00BA7671" w:rsidP="00BA7671">
      <w:pPr>
        <w:rPr>
          <w:rFonts w:ascii="仿宋" w:eastAsia="仿宋" w:hAnsi="仿宋" w:cs="仿宋"/>
          <w:sz w:val="28"/>
          <w:szCs w:val="28"/>
          <w:shd w:val="clear" w:color="auto" w:fill="FFFFFF"/>
        </w:rPr>
      </w:pPr>
    </w:p>
    <w:p w:rsidR="00BA7671" w:rsidRPr="00E5034A" w:rsidRDefault="00BA7671" w:rsidP="00BA7671">
      <w:pPr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  <w:shd w:val="clear" w:color="auto" w:fill="FFFFFF"/>
        </w:rPr>
      </w:pPr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3</w:t>
      </w:r>
      <w:r w:rsidRPr="00E5034A">
        <w:rPr>
          <w:rFonts w:ascii="仿宋" w:eastAsia="仿宋" w:hAnsi="仿宋" w:cs="仿宋"/>
          <w:sz w:val="28"/>
          <w:szCs w:val="28"/>
          <w:shd w:val="clear" w:color="auto" w:fill="FFFFFF"/>
        </w:rPr>
        <w:t>.</w:t>
      </w:r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对于电磁铁没有铭牌或编号不能辨识的，选取可辨识的背景（如曳引机、机房）+</w:t>
      </w:r>
      <w:proofErr w:type="gramStart"/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旧松闸</w:t>
      </w:r>
      <w:proofErr w:type="gramEnd"/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顶杆+</w:t>
      </w:r>
      <w:proofErr w:type="gramStart"/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新松闸顶杆</w:t>
      </w:r>
      <w:proofErr w:type="gramEnd"/>
      <w:r w:rsidRPr="00E5034A">
        <w:rPr>
          <w:rFonts w:ascii="仿宋" w:eastAsia="仿宋" w:hAnsi="仿宋" w:cs="仿宋" w:hint="eastAsia"/>
          <w:sz w:val="28"/>
          <w:szCs w:val="28"/>
          <w:shd w:val="clear" w:color="auto" w:fill="FFFFFF"/>
        </w:rPr>
        <w:t>。</w:t>
      </w:r>
    </w:p>
    <w:p w:rsidR="004745DC" w:rsidRPr="00BA7671" w:rsidRDefault="004745DC"/>
    <w:sectPr w:rsidR="004745DC" w:rsidRPr="00BA76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1967C2"/>
    <w:multiLevelType w:val="hybridMultilevel"/>
    <w:tmpl w:val="1B5CD7F8"/>
    <w:lvl w:ilvl="0" w:tplc="C8620162">
      <w:start w:val="1"/>
      <w:numFmt w:val="japaneseCounting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671"/>
    <w:rsid w:val="00050D6B"/>
    <w:rsid w:val="00072750"/>
    <w:rsid w:val="00163B9A"/>
    <w:rsid w:val="002176C8"/>
    <w:rsid w:val="002B0F23"/>
    <w:rsid w:val="002C6C6B"/>
    <w:rsid w:val="00307A4D"/>
    <w:rsid w:val="003550BB"/>
    <w:rsid w:val="003614AC"/>
    <w:rsid w:val="004745DC"/>
    <w:rsid w:val="004C1FDD"/>
    <w:rsid w:val="00573189"/>
    <w:rsid w:val="0067464A"/>
    <w:rsid w:val="00680885"/>
    <w:rsid w:val="006B7EF5"/>
    <w:rsid w:val="00717102"/>
    <w:rsid w:val="00807222"/>
    <w:rsid w:val="008227AC"/>
    <w:rsid w:val="008534F8"/>
    <w:rsid w:val="00867E06"/>
    <w:rsid w:val="008803E2"/>
    <w:rsid w:val="008B2424"/>
    <w:rsid w:val="008E5498"/>
    <w:rsid w:val="009617DA"/>
    <w:rsid w:val="009A052F"/>
    <w:rsid w:val="00A12D31"/>
    <w:rsid w:val="00A40977"/>
    <w:rsid w:val="00A45458"/>
    <w:rsid w:val="00AB3A5B"/>
    <w:rsid w:val="00AE725E"/>
    <w:rsid w:val="00B04717"/>
    <w:rsid w:val="00B15361"/>
    <w:rsid w:val="00BA420D"/>
    <w:rsid w:val="00BA7671"/>
    <w:rsid w:val="00C81380"/>
    <w:rsid w:val="00CC7622"/>
    <w:rsid w:val="00CD657D"/>
    <w:rsid w:val="00CF1484"/>
    <w:rsid w:val="00D27C76"/>
    <w:rsid w:val="00D4349F"/>
    <w:rsid w:val="00D5193B"/>
    <w:rsid w:val="00DC0D0F"/>
    <w:rsid w:val="00E52EFC"/>
    <w:rsid w:val="00E6044D"/>
    <w:rsid w:val="00EA3929"/>
    <w:rsid w:val="00EB24D9"/>
    <w:rsid w:val="00ED2BF6"/>
    <w:rsid w:val="00F261DF"/>
    <w:rsid w:val="00F811A8"/>
    <w:rsid w:val="00FB0C31"/>
    <w:rsid w:val="00FE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7B8207-7C0D-4785-9426-C5BC76C6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76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671"/>
    <w:pPr>
      <w:ind w:firstLineChars="200" w:firstLine="420"/>
    </w:pPr>
  </w:style>
  <w:style w:type="paragraph" w:styleId="a4">
    <w:name w:val="Normal (Web)"/>
    <w:basedOn w:val="a"/>
    <w:uiPriority w:val="99"/>
    <w:unhideWhenUsed/>
    <w:rsid w:val="00BA767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2021-10-14T07:29:00Z</dcterms:created>
  <dcterms:modified xsi:type="dcterms:W3CDTF">2021-10-14T08:26:00Z</dcterms:modified>
</cp:coreProperties>
</file>